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1cdb3eb90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2e9bb8ab9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bf9e8a7964053" /><Relationship Type="http://schemas.openxmlformats.org/officeDocument/2006/relationships/numbering" Target="/word/numbering.xml" Id="R7a78456f5c054f0d" /><Relationship Type="http://schemas.openxmlformats.org/officeDocument/2006/relationships/settings" Target="/word/settings.xml" Id="R11f199b204da430c" /><Relationship Type="http://schemas.openxmlformats.org/officeDocument/2006/relationships/image" Target="/word/media/f47547f5-f839-4d60-b97a-d5f27c1d5ac2.png" Id="R5302e9bb8ab94e9d" /></Relationships>
</file>