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b60c08328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c97801b34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260b02bc543c6" /><Relationship Type="http://schemas.openxmlformats.org/officeDocument/2006/relationships/numbering" Target="/word/numbering.xml" Id="R6bf49899a8a849ab" /><Relationship Type="http://schemas.openxmlformats.org/officeDocument/2006/relationships/settings" Target="/word/settings.xml" Id="Rfbb80f724b0844c7" /><Relationship Type="http://schemas.openxmlformats.org/officeDocument/2006/relationships/image" Target="/word/media/628663c2-285c-4715-9c38-7261fd5a2de3.png" Id="Ra4cc97801b34486f" /></Relationships>
</file>