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71d475280743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378eb2d09041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Lubicz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20fdcae18d42ed" /><Relationship Type="http://schemas.openxmlformats.org/officeDocument/2006/relationships/numbering" Target="/word/numbering.xml" Id="Rb637c394e16f4c96" /><Relationship Type="http://schemas.openxmlformats.org/officeDocument/2006/relationships/settings" Target="/word/settings.xml" Id="R76b8adb26dfe4359" /><Relationship Type="http://schemas.openxmlformats.org/officeDocument/2006/relationships/image" Target="/word/media/0eff9535-6ad3-47d7-a235-72c2bbe290af.png" Id="R1b378eb2d0904115" /></Relationships>
</file>