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8f2ebe8fb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f5d11618f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c13ef6b0d4835" /><Relationship Type="http://schemas.openxmlformats.org/officeDocument/2006/relationships/numbering" Target="/word/numbering.xml" Id="R8c4c1da2f4684cec" /><Relationship Type="http://schemas.openxmlformats.org/officeDocument/2006/relationships/settings" Target="/word/settings.xml" Id="R0da5e15dd9fc4e44" /><Relationship Type="http://schemas.openxmlformats.org/officeDocument/2006/relationships/image" Target="/word/media/f3fcc183-00d9-4bda-af83-173b839fc13d.png" Id="Red6f5d11618f4a3b" /></Relationships>
</file>