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b27fcbe8c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2992da872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5950eb2ad4cad" /><Relationship Type="http://schemas.openxmlformats.org/officeDocument/2006/relationships/numbering" Target="/word/numbering.xml" Id="Rf2c98905dbed4963" /><Relationship Type="http://schemas.openxmlformats.org/officeDocument/2006/relationships/settings" Target="/word/settings.xml" Id="Rf5dd0c127cbc4eb0" /><Relationship Type="http://schemas.openxmlformats.org/officeDocument/2006/relationships/image" Target="/word/media/3af84111-c03e-4b5c-becc-0f156911a7c3.png" Id="R7f22992da8724d85" /></Relationships>
</file>