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f5dc84ae2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56f4d115f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462f1707c4853" /><Relationship Type="http://schemas.openxmlformats.org/officeDocument/2006/relationships/numbering" Target="/word/numbering.xml" Id="R9db416c22d674887" /><Relationship Type="http://schemas.openxmlformats.org/officeDocument/2006/relationships/settings" Target="/word/settings.xml" Id="Re20e2e28c0b54fae" /><Relationship Type="http://schemas.openxmlformats.org/officeDocument/2006/relationships/image" Target="/word/media/1b5df034-2763-4371-a941-0cd9817717c7.png" Id="R52456f4d115f4a6f" /></Relationships>
</file>