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56e8b839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8ba25602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9683f2a34fcb" /><Relationship Type="http://schemas.openxmlformats.org/officeDocument/2006/relationships/numbering" Target="/word/numbering.xml" Id="R5ed1eb862fdc4372" /><Relationship Type="http://schemas.openxmlformats.org/officeDocument/2006/relationships/settings" Target="/word/settings.xml" Id="R23a71d9ce7cc4cd6" /><Relationship Type="http://schemas.openxmlformats.org/officeDocument/2006/relationships/image" Target="/word/media/2f0328da-1cde-4b66-bce8-434840c9c46f.png" Id="R93918ba256024fb5" /></Relationships>
</file>