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baadcfe94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ae4eed2b2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2b48f23194a46" /><Relationship Type="http://schemas.openxmlformats.org/officeDocument/2006/relationships/numbering" Target="/word/numbering.xml" Id="Rd33832840943439b" /><Relationship Type="http://schemas.openxmlformats.org/officeDocument/2006/relationships/settings" Target="/word/settings.xml" Id="R003030edc7364e18" /><Relationship Type="http://schemas.openxmlformats.org/officeDocument/2006/relationships/image" Target="/word/media/515fdf02-865a-4534-9f99-6a657b6591b3.png" Id="Raf0ae4eed2b247ef" /></Relationships>
</file>