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2ec2f038434f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5b5a1d92bb42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d8a2d2f028441b" /><Relationship Type="http://schemas.openxmlformats.org/officeDocument/2006/relationships/numbering" Target="/word/numbering.xml" Id="Rd19e037f987b459d" /><Relationship Type="http://schemas.openxmlformats.org/officeDocument/2006/relationships/settings" Target="/word/settings.xml" Id="R19677744adda4237" /><Relationship Type="http://schemas.openxmlformats.org/officeDocument/2006/relationships/image" Target="/word/media/0a717ba4-c79b-493b-83d8-a90c0b72c3b4.png" Id="R555b5a1d92bb428e" /></Relationships>
</file>