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be1a366dc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9deb108b8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Lucynow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47abe0e7a4c49" /><Relationship Type="http://schemas.openxmlformats.org/officeDocument/2006/relationships/numbering" Target="/word/numbering.xml" Id="Rd3f628510c0544db" /><Relationship Type="http://schemas.openxmlformats.org/officeDocument/2006/relationships/settings" Target="/word/settings.xml" Id="R886cab0c0c16453e" /><Relationship Type="http://schemas.openxmlformats.org/officeDocument/2006/relationships/image" Target="/word/media/2bfc6e5c-04a0-402d-86ab-90f78ca7afe5.png" Id="R0289deb108b843ac" /></Relationships>
</file>