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088cabd57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063ced0fb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8a57cb52844fb" /><Relationship Type="http://schemas.openxmlformats.org/officeDocument/2006/relationships/numbering" Target="/word/numbering.xml" Id="Rd617e4cc125a4d85" /><Relationship Type="http://schemas.openxmlformats.org/officeDocument/2006/relationships/settings" Target="/word/settings.xml" Id="R465a94c7dd1544ff" /><Relationship Type="http://schemas.openxmlformats.org/officeDocument/2006/relationships/image" Target="/word/media/c8f40833-53ab-4ceb-b9d8-411fff7d1e44.png" Id="R188063ced0fb4b40" /></Relationships>
</file>