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8fd932e68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f4c46f174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Lukawiec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5e2dda21f4196" /><Relationship Type="http://schemas.openxmlformats.org/officeDocument/2006/relationships/numbering" Target="/word/numbering.xml" Id="R6cb6a407141041e5" /><Relationship Type="http://schemas.openxmlformats.org/officeDocument/2006/relationships/settings" Target="/word/settings.xml" Id="Rc4dcdd7aaf7f4904" /><Relationship Type="http://schemas.openxmlformats.org/officeDocument/2006/relationships/image" Target="/word/media/71fa60aa-7d64-4a7d-88a1-bf6461ccf5ef.png" Id="R48df4c46f1744083" /></Relationships>
</file>