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a3b8928eb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b2476f373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b0c2c266b4f4e" /><Relationship Type="http://schemas.openxmlformats.org/officeDocument/2006/relationships/numbering" Target="/word/numbering.xml" Id="R876900f013c649f4" /><Relationship Type="http://schemas.openxmlformats.org/officeDocument/2006/relationships/settings" Target="/word/settings.xml" Id="R49d35e92bcab40f1" /><Relationship Type="http://schemas.openxmlformats.org/officeDocument/2006/relationships/image" Target="/word/media/c5cc73b3-e1d5-48ac-92e6-c124651994ad.png" Id="Rf0eb2476f3734c9c" /></Relationships>
</file>