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44a28d046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24aebeb7f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Lukowiec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8bc05740146e5" /><Relationship Type="http://schemas.openxmlformats.org/officeDocument/2006/relationships/numbering" Target="/word/numbering.xml" Id="R9ff15c506c9d44bf" /><Relationship Type="http://schemas.openxmlformats.org/officeDocument/2006/relationships/settings" Target="/word/settings.xml" Id="Rbdef1c5a170449dd" /><Relationship Type="http://schemas.openxmlformats.org/officeDocument/2006/relationships/image" Target="/word/media/d72f6ae5-c535-41e8-907c-25556e830ab7.png" Id="R3bf24aebeb7f4e01" /></Relationships>
</file>