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d1637fdb844d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e7a9bc43684b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Lupkow,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451ea19e1c4c8b" /><Relationship Type="http://schemas.openxmlformats.org/officeDocument/2006/relationships/numbering" Target="/word/numbering.xml" Id="R7fb5242425f4455b" /><Relationship Type="http://schemas.openxmlformats.org/officeDocument/2006/relationships/settings" Target="/word/settings.xml" Id="R7875a08e576f41f0" /><Relationship Type="http://schemas.openxmlformats.org/officeDocument/2006/relationships/image" Target="/word/media/9f44807c-4410-40f2-ba97-eb197cfe8f81.png" Id="R45e7a9bc43684b27" /></Relationships>
</file>