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300b4e8c2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d8dd7a8f5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bad59f7074fd7" /><Relationship Type="http://schemas.openxmlformats.org/officeDocument/2006/relationships/numbering" Target="/word/numbering.xml" Id="Ra5043bb9e4c845c6" /><Relationship Type="http://schemas.openxmlformats.org/officeDocument/2006/relationships/settings" Target="/word/settings.xml" Id="R6049ada004774c5f" /><Relationship Type="http://schemas.openxmlformats.org/officeDocument/2006/relationships/image" Target="/word/media/91d83723-7ee4-4a12-921e-0f6b02782b10.png" Id="Reeed8dd7a8f54835" /></Relationships>
</file>