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fabb2477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84e5878f0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Luszczanowice,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5574d955643e9" /><Relationship Type="http://schemas.openxmlformats.org/officeDocument/2006/relationships/numbering" Target="/word/numbering.xml" Id="Rdb2c167286634f3c" /><Relationship Type="http://schemas.openxmlformats.org/officeDocument/2006/relationships/settings" Target="/word/settings.xml" Id="Rd93b99042f5c4cbd" /><Relationship Type="http://schemas.openxmlformats.org/officeDocument/2006/relationships/image" Target="/word/media/95d6a034-f532-496d-b7de-ef4441c86ea1.png" Id="R44c84e5878f0400e" /></Relationships>
</file>