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62d070583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80580e6ee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1d9c15b6a4c7f" /><Relationship Type="http://schemas.openxmlformats.org/officeDocument/2006/relationships/numbering" Target="/word/numbering.xml" Id="Rd13fdce5aea14bf0" /><Relationship Type="http://schemas.openxmlformats.org/officeDocument/2006/relationships/settings" Target="/word/settings.xml" Id="R8c95310e8e514aa9" /><Relationship Type="http://schemas.openxmlformats.org/officeDocument/2006/relationships/image" Target="/word/media/ef00eaa4-3d23-40a4-b4fb-ce1a8f9fe812.png" Id="R72b80580e6ee4e99" /></Relationships>
</file>