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5414c0b8b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a504652c4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6112591fd48db" /><Relationship Type="http://schemas.openxmlformats.org/officeDocument/2006/relationships/numbering" Target="/word/numbering.xml" Id="Refcbed8537da4237" /><Relationship Type="http://schemas.openxmlformats.org/officeDocument/2006/relationships/settings" Target="/word/settings.xml" Id="R532d6443ab4644c0" /><Relationship Type="http://schemas.openxmlformats.org/officeDocument/2006/relationships/image" Target="/word/media/b2dd2471-7a4a-4423-999b-f8a6b321385c.png" Id="R259a504652c44209" /></Relationships>
</file>