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d9cc8867a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55c6b6b12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Borowski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f7fe93f7a4bf1" /><Relationship Type="http://schemas.openxmlformats.org/officeDocument/2006/relationships/numbering" Target="/word/numbering.xml" Id="Rb7461fcedf9742ae" /><Relationship Type="http://schemas.openxmlformats.org/officeDocument/2006/relationships/settings" Target="/word/settings.xml" Id="Rf0c0e04211fb400c" /><Relationship Type="http://schemas.openxmlformats.org/officeDocument/2006/relationships/image" Target="/word/media/89e2d3f0-34e1-4bfb-949c-3179162885e4.png" Id="R82755c6b6b124107" /></Relationships>
</file>