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29129e2c0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32a249f8c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Krzywski,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cc514c2ef4d10" /><Relationship Type="http://schemas.openxmlformats.org/officeDocument/2006/relationships/numbering" Target="/word/numbering.xml" Id="R700788974bf947ec" /><Relationship Type="http://schemas.openxmlformats.org/officeDocument/2006/relationships/settings" Target="/word/settings.xml" Id="R7f59840aef2d4200" /><Relationship Type="http://schemas.openxmlformats.org/officeDocument/2006/relationships/image" Target="/word/media/d239aa35-c0dd-410c-aec5-f139a8d443f8.png" Id="R81832a249f8c4bce" /></Relationships>
</file>