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1bb9e4f66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21d26813c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Ostrowski,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56a923e37422b" /><Relationship Type="http://schemas.openxmlformats.org/officeDocument/2006/relationships/numbering" Target="/word/numbering.xml" Id="R1f8b273442594fe6" /><Relationship Type="http://schemas.openxmlformats.org/officeDocument/2006/relationships/settings" Target="/word/settings.xml" Id="R0502706c08274d28" /><Relationship Type="http://schemas.openxmlformats.org/officeDocument/2006/relationships/image" Target="/word/media/ec9d0d6e-1093-49f4-b396-6bedb494ca73.png" Id="R8f921d26813c4b56" /></Relationships>
</file>