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eddf3e9ce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ff7ee3497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Majki-Tykiewki,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5cd1c85514c6b" /><Relationship Type="http://schemas.openxmlformats.org/officeDocument/2006/relationships/numbering" Target="/word/numbering.xml" Id="Re3c788cfebee4672" /><Relationship Type="http://schemas.openxmlformats.org/officeDocument/2006/relationships/settings" Target="/word/settings.xml" Id="R7178af5102904ac2" /><Relationship Type="http://schemas.openxmlformats.org/officeDocument/2006/relationships/image" Target="/word/media/ffaa85e0-7133-4a3f-b3e8-e3fc55d77f7e.png" Id="Rbfcff7ee34974f6f" /></Relationships>
</file>