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ce34d5337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8810e7cdc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817417fa46ad" /><Relationship Type="http://schemas.openxmlformats.org/officeDocument/2006/relationships/numbering" Target="/word/numbering.xml" Id="R5f8de32e7fc34a41" /><Relationship Type="http://schemas.openxmlformats.org/officeDocument/2006/relationships/settings" Target="/word/settings.xml" Id="R5f2b0adda0d34e8c" /><Relationship Type="http://schemas.openxmlformats.org/officeDocument/2006/relationships/image" Target="/word/media/e93e18a8-df42-440c-a83e-d52874cbce13.png" Id="R4ff8810e7cdc4c29" /></Relationships>
</file>