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eec3a5c33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e2881102d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 Krasna,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60058261a4bb0" /><Relationship Type="http://schemas.openxmlformats.org/officeDocument/2006/relationships/numbering" Target="/word/numbering.xml" Id="Re9dde689b6bf47d8" /><Relationship Type="http://schemas.openxmlformats.org/officeDocument/2006/relationships/settings" Target="/word/settings.xml" Id="R8592f4a7fefe4e91" /><Relationship Type="http://schemas.openxmlformats.org/officeDocument/2006/relationships/image" Target="/word/media/ef5ffc9a-b6f0-45cd-9ac6-5aa5fe6d29b7.png" Id="R121e2881102d416e" /></Relationships>
</file>