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1dd793c78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5b27775fe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Krowno,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81472f1134f7f" /><Relationship Type="http://schemas.openxmlformats.org/officeDocument/2006/relationships/numbering" Target="/word/numbering.xml" Id="R9d425c303c7f4fb8" /><Relationship Type="http://schemas.openxmlformats.org/officeDocument/2006/relationships/settings" Target="/word/settings.xml" Id="R74a2023c2a834abd" /><Relationship Type="http://schemas.openxmlformats.org/officeDocument/2006/relationships/image" Target="/word/media/be4aebce-f25f-4b64-8df3-817375113441.png" Id="Ra365b27775fe4a8a" /></Relationships>
</file>