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ba5ac50ec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47db1c5aa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a1a227679475a" /><Relationship Type="http://schemas.openxmlformats.org/officeDocument/2006/relationships/numbering" Target="/word/numbering.xml" Id="R239d576f83074418" /><Relationship Type="http://schemas.openxmlformats.org/officeDocument/2006/relationships/settings" Target="/word/settings.xml" Id="R087731da513643cc" /><Relationship Type="http://schemas.openxmlformats.org/officeDocument/2006/relationships/image" Target="/word/media/580b6330-9dbb-4b5d-97a6-d5ff2bb4ef7c.png" Id="Rafb47db1c5aa4769" /></Relationships>
</file>