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f8680357e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2a94cd90c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Warlubie,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57868fc334e3b" /><Relationship Type="http://schemas.openxmlformats.org/officeDocument/2006/relationships/numbering" Target="/word/numbering.xml" Id="R66be44a4c0af4369" /><Relationship Type="http://schemas.openxmlformats.org/officeDocument/2006/relationships/settings" Target="/word/settings.xml" Id="R4bcf2058771b4b0d" /><Relationship Type="http://schemas.openxmlformats.org/officeDocument/2006/relationships/image" Target="/word/media/d2f18e6a-6ebc-4ad0-8bd0-94b10cb83103.png" Id="Rd492a94cd90c41b2" /></Relationships>
</file>