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37bf3ccb8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8c78c9cb8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Maloszyce Srodkowe,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28a2047e646a6" /><Relationship Type="http://schemas.openxmlformats.org/officeDocument/2006/relationships/numbering" Target="/word/numbering.xml" Id="R30a50562d40240ca" /><Relationship Type="http://schemas.openxmlformats.org/officeDocument/2006/relationships/settings" Target="/word/settings.xml" Id="R7c7d65c9145746fc" /><Relationship Type="http://schemas.openxmlformats.org/officeDocument/2006/relationships/image" Target="/word/media/4cdb9f80-cd3c-4210-808a-99fa4ea732b6.png" Id="R8328c78c9cb847b2" /></Relationships>
</file>