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a603d64e8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ce3cc261f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84ee5abcd415d" /><Relationship Type="http://schemas.openxmlformats.org/officeDocument/2006/relationships/numbering" Target="/word/numbering.xml" Id="Ra13fb238e87d4f62" /><Relationship Type="http://schemas.openxmlformats.org/officeDocument/2006/relationships/settings" Target="/word/settings.xml" Id="Rd1835ea309fa40e3" /><Relationship Type="http://schemas.openxmlformats.org/officeDocument/2006/relationships/image" Target="/word/media/7d18b9b5-0392-4526-ada5-fa1733733129.png" Id="Rf46ce3cc261f4a81" /></Relationships>
</file>