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eff66dbc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a4ebde150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7763dc304b9a" /><Relationship Type="http://schemas.openxmlformats.org/officeDocument/2006/relationships/numbering" Target="/word/numbering.xml" Id="R1288d1459a9f449e" /><Relationship Type="http://schemas.openxmlformats.org/officeDocument/2006/relationships/settings" Target="/word/settings.xml" Id="Rd395d8ba4c6048d9" /><Relationship Type="http://schemas.openxmlformats.org/officeDocument/2006/relationships/image" Target="/word/media/764c556d-d779-47fa-92a7-7187dc9f3f38.png" Id="R023a4ebde1504a07" /></Relationships>
</file>