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56defc953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b096aca9a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 Lubien,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0fe73a3dc44a7" /><Relationship Type="http://schemas.openxmlformats.org/officeDocument/2006/relationships/numbering" Target="/word/numbering.xml" Id="R649606d32c0643a0" /><Relationship Type="http://schemas.openxmlformats.org/officeDocument/2006/relationships/settings" Target="/word/settings.xml" Id="Rfefc7d0271064017" /><Relationship Type="http://schemas.openxmlformats.org/officeDocument/2006/relationships/image" Target="/word/media/96778d73-8974-4883-8e9f-e26a329f5f0f.png" Id="R605b096aca9a4eea" /></Relationships>
</file>