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6af61b2b0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1bc429ebb49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Mamlicz,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c7877adc22422d" /><Relationship Type="http://schemas.openxmlformats.org/officeDocument/2006/relationships/numbering" Target="/word/numbering.xml" Id="Rc14008be34f648f6" /><Relationship Type="http://schemas.openxmlformats.org/officeDocument/2006/relationships/settings" Target="/word/settings.xml" Id="Re7aff412483d44e5" /><Relationship Type="http://schemas.openxmlformats.org/officeDocument/2006/relationships/image" Target="/word/media/75f32ada-8e70-41c3-954c-89b6dc9b5037.png" Id="R1ae1bc429ebb49c8" /></Relationships>
</file>