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65289b98a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14b23908a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Manasterz,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9982368f4428d" /><Relationship Type="http://schemas.openxmlformats.org/officeDocument/2006/relationships/numbering" Target="/word/numbering.xml" Id="R2c05a9c4d73a4a6d" /><Relationship Type="http://schemas.openxmlformats.org/officeDocument/2006/relationships/settings" Target="/word/settings.xml" Id="Red126c7b3bf04b3c" /><Relationship Type="http://schemas.openxmlformats.org/officeDocument/2006/relationships/image" Target="/word/media/b2124bc6-15e5-4c42-91ed-6b16cb1e0dac.png" Id="R55514b23908a455c" /></Relationships>
</file>