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bdb905c599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763374bef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45f4f451be403c" /><Relationship Type="http://schemas.openxmlformats.org/officeDocument/2006/relationships/numbering" Target="/word/numbering.xml" Id="Ra77f503185194454" /><Relationship Type="http://schemas.openxmlformats.org/officeDocument/2006/relationships/settings" Target="/word/settings.xml" Id="R630b9f7970a145cd" /><Relationship Type="http://schemas.openxmlformats.org/officeDocument/2006/relationships/image" Target="/word/media/78fa83a6-616d-4173-b040-71deb1e717d3.png" Id="R114763374bef45dc" /></Relationships>
</file>