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da78ab5dd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554a47b4d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Marcinkowo,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f37a6d7454b07" /><Relationship Type="http://schemas.openxmlformats.org/officeDocument/2006/relationships/numbering" Target="/word/numbering.xml" Id="Rc6d0401f309c4651" /><Relationship Type="http://schemas.openxmlformats.org/officeDocument/2006/relationships/settings" Target="/word/settings.xml" Id="R406fe7ef64cf4252" /><Relationship Type="http://schemas.openxmlformats.org/officeDocument/2006/relationships/image" Target="/word/media/bbe2d915-c81e-4087-a3cd-f06f2554a73f.png" Id="R5e0554a47b4d40ed" /></Relationships>
</file>