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e2637ff24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bf44e68e4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dc852fde241ea" /><Relationship Type="http://schemas.openxmlformats.org/officeDocument/2006/relationships/numbering" Target="/word/numbering.xml" Id="R8cc93f25321e4a5f" /><Relationship Type="http://schemas.openxmlformats.org/officeDocument/2006/relationships/settings" Target="/word/settings.xml" Id="R10dff75dd3bc432d" /><Relationship Type="http://schemas.openxmlformats.org/officeDocument/2006/relationships/image" Target="/word/media/717747c5-ceb2-4aec-b850-9ea2ec7bc48a.png" Id="R473bf44e68e446dc" /></Relationships>
</file>