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1093f6544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681a0449c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adb45ff564e2c" /><Relationship Type="http://schemas.openxmlformats.org/officeDocument/2006/relationships/numbering" Target="/word/numbering.xml" Id="R5c7e767cb8c34b31" /><Relationship Type="http://schemas.openxmlformats.org/officeDocument/2006/relationships/settings" Target="/word/settings.xml" Id="Rd16e44edbde9467e" /><Relationship Type="http://schemas.openxmlformats.org/officeDocument/2006/relationships/image" Target="/word/media/b13bf557-8b42-4eb4-9534-84fb10a5dce6.png" Id="R02d681a0449c4fce" /></Relationships>
</file>