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937bbd5f4042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b4475ea53f4f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Markowo Wolka,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8e458b21cc4f88" /><Relationship Type="http://schemas.openxmlformats.org/officeDocument/2006/relationships/numbering" Target="/word/numbering.xml" Id="Rc176ac0bf5c74a3f" /><Relationship Type="http://schemas.openxmlformats.org/officeDocument/2006/relationships/settings" Target="/word/settings.xml" Id="Rac72d57c916b4dd8" /><Relationship Type="http://schemas.openxmlformats.org/officeDocument/2006/relationships/image" Target="/word/media/13c2cbde-c5a0-4857-838f-af3b692c6779.png" Id="Reeb4475ea53f4f48" /></Relationships>
</file>