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8198c194a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8d7ca7f88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8aa0bc1d641ae" /><Relationship Type="http://schemas.openxmlformats.org/officeDocument/2006/relationships/numbering" Target="/word/numbering.xml" Id="R5ff6959d5c7c42f5" /><Relationship Type="http://schemas.openxmlformats.org/officeDocument/2006/relationships/settings" Target="/word/settings.xml" Id="R8cae941818144ea8" /><Relationship Type="http://schemas.openxmlformats.org/officeDocument/2006/relationships/image" Target="/word/media/d87f249a-853b-4895-bcf9-1a63e0eda128.png" Id="R7818d7ca7f884a7e" /></Relationships>
</file>