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ef0844b83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46033b31b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64b268fef4cb5" /><Relationship Type="http://schemas.openxmlformats.org/officeDocument/2006/relationships/numbering" Target="/word/numbering.xml" Id="R5b53a6a14b4945f7" /><Relationship Type="http://schemas.openxmlformats.org/officeDocument/2006/relationships/settings" Target="/word/settings.xml" Id="Rf2b7693a714d4a66" /><Relationship Type="http://schemas.openxmlformats.org/officeDocument/2006/relationships/image" Target="/word/media/ff3d14e9-033f-41de-b260-47231564221c.png" Id="R3d146033b31b4850" /></Relationships>
</file>