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4883a1700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6d86c5066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ee0e263fc4787" /><Relationship Type="http://schemas.openxmlformats.org/officeDocument/2006/relationships/numbering" Target="/word/numbering.xml" Id="Rfe490ce6127e4587" /><Relationship Type="http://schemas.openxmlformats.org/officeDocument/2006/relationships/settings" Target="/word/settings.xml" Id="R55709620647041d7" /><Relationship Type="http://schemas.openxmlformats.org/officeDocument/2006/relationships/image" Target="/word/media/d4d49814-dddc-4493-93ca-6f683d42004b.png" Id="R8016d86c5066437c" /></Relationships>
</file>