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fafa8c26f49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6b932bc7484b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3c78ae4d584231" /><Relationship Type="http://schemas.openxmlformats.org/officeDocument/2006/relationships/numbering" Target="/word/numbering.xml" Id="R085d536c96bd4c3d" /><Relationship Type="http://schemas.openxmlformats.org/officeDocument/2006/relationships/settings" Target="/word/settings.xml" Id="R5630edd803f04adb" /><Relationship Type="http://schemas.openxmlformats.org/officeDocument/2006/relationships/image" Target="/word/media/41a8024d-da7d-4090-adfa-7f1b6d079c9c.png" Id="Ra16b932bc7484b53" /></Relationships>
</file>