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1e5003890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518a88328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Medromierz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c7bd7f8434a5f" /><Relationship Type="http://schemas.openxmlformats.org/officeDocument/2006/relationships/numbering" Target="/word/numbering.xml" Id="Rddb3fdadc5584982" /><Relationship Type="http://schemas.openxmlformats.org/officeDocument/2006/relationships/settings" Target="/word/settings.xml" Id="R27e923ac644446c2" /><Relationship Type="http://schemas.openxmlformats.org/officeDocument/2006/relationships/image" Target="/word/media/ae8639ca-7b79-4f82-96e6-11e9880324dd.png" Id="R099518a8832841a3" /></Relationships>
</file>