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2517166dc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b1ee7fbe5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Mekarzow,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1f6b862b44384" /><Relationship Type="http://schemas.openxmlformats.org/officeDocument/2006/relationships/numbering" Target="/word/numbering.xml" Id="R0127c9d79c034199" /><Relationship Type="http://schemas.openxmlformats.org/officeDocument/2006/relationships/settings" Target="/word/settings.xml" Id="R122c54331ca346b5" /><Relationship Type="http://schemas.openxmlformats.org/officeDocument/2006/relationships/image" Target="/word/media/c6c71c70-528e-44e4-aadf-84d321383bca.png" Id="Rb8db1ee7fbe545be" /></Relationships>
</file>