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30ffc1c79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ff0a6e6a0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c1c27b5e94828" /><Relationship Type="http://schemas.openxmlformats.org/officeDocument/2006/relationships/numbering" Target="/word/numbering.xml" Id="R98b4ac13720148fb" /><Relationship Type="http://schemas.openxmlformats.org/officeDocument/2006/relationships/settings" Target="/word/settings.xml" Id="R7592ea88e3e74975" /><Relationship Type="http://schemas.openxmlformats.org/officeDocument/2006/relationships/image" Target="/word/media/d5896ec6-e4bc-4515-ba5a-93dc0864c675.png" Id="R6ceff0a6e6a046b6" /></Relationships>
</file>