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c2a674606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7d1c8ca1c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ad60d4e4040e6" /><Relationship Type="http://schemas.openxmlformats.org/officeDocument/2006/relationships/numbering" Target="/word/numbering.xml" Id="R1865c0f3be794772" /><Relationship Type="http://schemas.openxmlformats.org/officeDocument/2006/relationships/settings" Target="/word/settings.xml" Id="R86283a96bb6c45f8" /><Relationship Type="http://schemas.openxmlformats.org/officeDocument/2006/relationships/image" Target="/word/media/e69eb695-d681-4adc-91a8-68665853ba28.png" Id="R4757d1c8ca1c43f9" /></Relationships>
</file>