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ffa75c791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cd5f90bcd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Meszna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65e656c2e415a" /><Relationship Type="http://schemas.openxmlformats.org/officeDocument/2006/relationships/numbering" Target="/word/numbering.xml" Id="R7b1a777c903548c4" /><Relationship Type="http://schemas.openxmlformats.org/officeDocument/2006/relationships/settings" Target="/word/settings.xml" Id="R6361d84494504861" /><Relationship Type="http://schemas.openxmlformats.org/officeDocument/2006/relationships/image" Target="/word/media/a17da65f-ec87-4dd4-a363-a69b8e9e68ae.png" Id="Ra55cd5f90bcd48b5" /></Relationships>
</file>