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61f6333ac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b24b1af4b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Miasteczko,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f33fa26874223" /><Relationship Type="http://schemas.openxmlformats.org/officeDocument/2006/relationships/numbering" Target="/word/numbering.xml" Id="Rfbde5388708d4623" /><Relationship Type="http://schemas.openxmlformats.org/officeDocument/2006/relationships/settings" Target="/word/settings.xml" Id="R33572f7c60e843c3" /><Relationship Type="http://schemas.openxmlformats.org/officeDocument/2006/relationships/image" Target="/word/media/33f875a4-82d8-426a-8f96-482ef2395e21.png" Id="R169b24b1af4b47b8" /></Relationships>
</file>