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2c6c84958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d3abf7a6a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bfcde37ef4786" /><Relationship Type="http://schemas.openxmlformats.org/officeDocument/2006/relationships/numbering" Target="/word/numbering.xml" Id="R7bc706614df943d5" /><Relationship Type="http://schemas.openxmlformats.org/officeDocument/2006/relationships/settings" Target="/word/settings.xml" Id="Rd5bffb652f884a6f" /><Relationship Type="http://schemas.openxmlformats.org/officeDocument/2006/relationships/image" Target="/word/media/cc156521-59fc-4715-87fd-7d93c2923c45.png" Id="R79fd3abf7a6a4297" /></Relationships>
</file>